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52" w:rsidRDefault="00B53B71" w:rsidP="00B63F29">
      <w:pPr>
        <w:pStyle w:val="10"/>
        <w:keepNext/>
        <w:keepLines/>
        <w:shd w:val="clear" w:color="auto" w:fill="auto"/>
        <w:ind w:left="8460"/>
      </w:pPr>
      <w:bookmarkStart w:id="0" w:name="bookmark0"/>
      <w:r>
        <w:t>Додаток</w:t>
      </w:r>
      <w:bookmarkStart w:id="1" w:name="bookmark1"/>
      <w:bookmarkEnd w:id="0"/>
      <w:r>
        <w:t>до Наказу Міністерства охорони здоров'я 06.04.2012 № 246</w:t>
      </w:r>
      <w:bookmarkEnd w:id="1"/>
    </w:p>
    <w:p w:rsidR="005E1652" w:rsidRDefault="00B53B71">
      <w:pPr>
        <w:pStyle w:val="40"/>
        <w:shd w:val="clear" w:color="auto" w:fill="auto"/>
        <w:spacing w:before="0" w:after="309"/>
        <w:ind w:left="200"/>
      </w:pPr>
      <w:bookmarkStart w:id="2" w:name="bookmark2"/>
      <w:r>
        <w:t>Відомості про зареєстровані оптово-відпускні ціни на вироби медичного призначення станом на 06.04.2012, які вносяться до реєстру оптово-відпускних цін на вироби медичного призначення</w:t>
      </w:r>
      <w:bookmarkStart w:id="3" w:name="_GoBack"/>
      <w:bookmarkEnd w:id="2"/>
      <w:bookmarkEnd w:id="3"/>
    </w:p>
    <w:tbl>
      <w:tblPr>
        <w:tblW w:w="132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898"/>
        <w:gridCol w:w="1037"/>
        <w:gridCol w:w="2203"/>
        <w:gridCol w:w="955"/>
        <w:gridCol w:w="1152"/>
        <w:gridCol w:w="898"/>
        <w:gridCol w:w="912"/>
        <w:gridCol w:w="1003"/>
        <w:gridCol w:w="1022"/>
        <w:gridCol w:w="1037"/>
      </w:tblGrid>
      <w:tr w:rsidR="005E1652" w:rsidTr="00B63F29">
        <w:tblPrEx>
          <w:tblCellMar>
            <w:top w:w="0" w:type="dxa"/>
            <w:bottom w:w="0" w:type="dxa"/>
          </w:tblCellMar>
        </w:tblPrEx>
        <w:trPr>
          <w:trHeight w:val="298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lastRenderedPageBreak/>
              <w:t>Назва виробу медичного призначення, тип, вид, марка тощо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  <w:jc w:val="left"/>
            </w:pPr>
            <w:r>
              <w:t>Код згідно з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  <w:jc w:val="left"/>
            </w:pPr>
            <w:r>
              <w:t>УКТЗЕД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Сфера застосування виробу медичного призначення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Модифікація* або комплектуючі** виробу медичного призначення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Клас виробу медичного призначення залежно від потенційного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ind w:firstLine="180"/>
              <w:jc w:val="both"/>
            </w:pPr>
            <w:r>
              <w:t>ризику застосування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Найменування виробника, 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Номер свідоцтва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про державну реєстрацію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виробу медичного призначенн 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ind w:left="140" w:firstLine="220"/>
              <w:jc w:val="left"/>
            </w:pPr>
            <w:r>
              <w:t>Дата закінчення строку дії свідоцтва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ind w:left="140" w:firstLine="220"/>
              <w:jc w:val="left"/>
            </w:pPr>
            <w:r>
              <w:t>про державну реєстрацію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виробу медичного призначення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Зареєстрована оптово- відпускна ціна виробу м</w:t>
            </w:r>
            <w:r>
              <w:t>едичного призначення вітчизняного та/ або іноземного виробництва, грн.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Зареєстрована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оптово- відпускна ціна виробу медичного призначення іноземного виробництва в іноземній валюті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Офіційний курс іноземної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ind w:left="120" w:firstLine="140"/>
              <w:jc w:val="left"/>
            </w:pPr>
            <w:r>
              <w:t>валюти, встановлений Національним банком України на дату подання заяви про реєстрацію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ind w:firstLine="140"/>
              <w:jc w:val="both"/>
            </w:pPr>
            <w:r>
              <w:t>оптово- відпускної ціни на виріб</w:t>
            </w:r>
          </w:p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медичного призначення</w:t>
            </w:r>
          </w:p>
        </w:tc>
      </w:tr>
      <w:tr w:rsidR="005E1652" w:rsidTr="00B63F29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220"/>
              <w:jc w:val="left"/>
            </w:pPr>
            <w: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11</w:t>
            </w:r>
          </w:p>
        </w:tc>
      </w:tr>
      <w:tr w:rsidR="005E1652" w:rsidTr="00B63F29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А</w:t>
            </w:r>
            <w:r>
              <w:t xml:space="preserve">гар ЕНДО 100г, згідно додатку №1 свідоцтва про державну реєстрацію </w:t>
            </w:r>
            <w:r w:rsidRPr="00B63F29">
              <w:t xml:space="preserve">№11111/2011 </w:t>
            </w:r>
            <w:r>
              <w:t xml:space="preserve">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6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Агар ЕНДО 100г, згідно додатку №1 свідоцтва про державну реєстрацію </w:t>
            </w:r>
            <w:r w:rsidRPr="00B63F29">
              <w:t xml:space="preserve">№11111/2011 </w:t>
            </w:r>
            <w:r>
              <w:t xml:space="preserve">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 w:rsidRPr="00B63F29">
              <w:t xml:space="preserve"> </w:t>
            </w:r>
            <w:r>
              <w:t xml:space="preserve">Поживні середовища для санітарної та клінічної мікробіології, </w:t>
            </w:r>
            <w:r>
              <w:t>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right="220" w:firstLine="0"/>
              <w:jc w:val="right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51,00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 w:rsidTr="00B63F29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Агар ЕНДО 250г, згідно додатку №1 свідоцтва про державну реєстрацію </w:t>
            </w:r>
            <w:r w:rsidRPr="00B63F29">
              <w:t xml:space="preserve">№11111/2011 </w:t>
            </w:r>
            <w:r>
              <w:t xml:space="preserve">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 w:rsidRPr="00B63F29">
              <w:t xml:space="preserve"> </w:t>
            </w:r>
            <w:r>
              <w:t>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6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Агар ЕНДО 250г, згідно додатку №1 свідоцтва про державну реєстрацію </w:t>
            </w:r>
            <w:r w:rsidRPr="00B63F29">
              <w:t xml:space="preserve">№11111/2011 </w:t>
            </w:r>
            <w:r>
              <w:t xml:space="preserve">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 w:rsidRPr="00B63F29">
              <w:t xml:space="preserve"> </w:t>
            </w:r>
            <w:r>
              <w:t>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right="220" w:firstLine="0"/>
              <w:jc w:val="right"/>
            </w:pPr>
            <w:r>
              <w:t>Товариство з обмеженою відповідальністю " 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120,00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 w:rsidTr="00B63F29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Агар Кліглера 100г,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6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Агар Кліглера 100г,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right="220" w:firstLine="0"/>
              <w:jc w:val="right"/>
            </w:pPr>
            <w:r>
              <w:t>Товариство з обмеженою відповідальністю " Фармактив", Украї</w:t>
            </w:r>
            <w:r>
              <w:t>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46,20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 w:rsidTr="00B63F29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Агар Кліглера 250г,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6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Агар Кліглера 250г,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</w:t>
            </w:r>
            <w:r>
              <w:t>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right="220" w:firstLine="0"/>
              <w:jc w:val="right"/>
            </w:pPr>
            <w:r>
              <w:t>Товариство з обмеженою відповідальністю " 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108,00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 w:rsidTr="00B63F29">
        <w:tblPrEx>
          <w:tblCellMar>
            <w:top w:w="0" w:type="dxa"/>
            <w:bottom w:w="0" w:type="dxa"/>
          </w:tblCellMar>
        </w:tblPrEx>
        <w:trPr>
          <w:trHeight w:val="128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>АГВ 100г,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свідоцтва про державну реєстрацію </w:t>
            </w:r>
            <w:r w:rsidRPr="00B63F29">
              <w:t xml:space="preserve">№11111/2011 </w:t>
            </w:r>
            <w:r>
              <w:t xml:space="preserve">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 w:rsidRPr="00B63F29">
              <w:t xml:space="preserve"> </w:t>
            </w:r>
            <w:r>
              <w:t>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6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>АГВ 100г,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свідоцтва про державну реєстрацію </w:t>
            </w:r>
            <w:r w:rsidRPr="00B63F29">
              <w:t xml:space="preserve">№11111/2011 </w:t>
            </w:r>
            <w:r>
              <w:t xml:space="preserve">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 w:rsidRPr="00B63F29">
              <w:t xml:space="preserve"> </w:t>
            </w:r>
            <w:r>
              <w:t>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right="220" w:firstLine="0"/>
              <w:jc w:val="right"/>
            </w:pPr>
            <w:r>
              <w:t>Товариство з обмеженою відповідальністю " 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55,80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1652" w:rsidRDefault="005E165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898"/>
        <w:gridCol w:w="1037"/>
        <w:gridCol w:w="2203"/>
        <w:gridCol w:w="955"/>
        <w:gridCol w:w="1152"/>
        <w:gridCol w:w="898"/>
        <w:gridCol w:w="912"/>
        <w:gridCol w:w="1003"/>
        <w:gridCol w:w="1022"/>
        <w:gridCol w:w="1037"/>
      </w:tblGrid>
      <w:tr w:rsidR="005E1652">
        <w:tblPrEx>
          <w:tblCellMar>
            <w:top w:w="0" w:type="dxa"/>
            <w:bottom w:w="0" w:type="dxa"/>
          </w:tblCellMar>
        </w:tblPrEx>
        <w:trPr>
          <w:trHeight w:val="128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lastRenderedPageBreak/>
              <w:t>АГВ 250г,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АГВ 250г,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</w:t>
            </w:r>
            <w: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132,00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Елективний сольовий агар 250г, згідно додатку №1 свідоцтва про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Елективний сольовий агар 250г, згідно додатку №1 свідоцтва про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державну реєстрацію №11111/2011 від 09.12.2011р. ТУ У 24.4-37219230-001:2011 Поживні середовища для санітарної та клінічної </w:t>
            </w:r>
            <w:r>
              <w:t>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76,50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Елективний сольовий агар 100г, згідно додатку №1 свідоцтва про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Елективний сольовий агар 100г</w:t>
            </w:r>
            <w:r>
              <w:t>, згідно додатку №1 свідоцтва про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33,60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Еритрит агар 100г,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Еритрит агар 100г, згідно додатку №1 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</w:t>
            </w:r>
            <w:r>
              <w:t>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61,80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Еритрит агар 250г,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>Для вирощування мікроорганізмі в при проведенні</w:t>
            </w:r>
            <w:r>
              <w:t xml:space="preserve">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Еритрит агар 250г, згідно додатку №1 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</w:t>
            </w:r>
            <w:r>
              <w:t>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147,00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>Кода 100г,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>Кода 100г,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31,80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28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>Кода 250г,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>Кода 250г, згідно додатку №1</w:t>
            </w:r>
          </w:p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firstLine="0"/>
              <w:jc w:val="center"/>
            </w:pPr>
            <w:r>
              <w:t xml:space="preserve">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72,00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1652" w:rsidRDefault="005E165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898"/>
        <w:gridCol w:w="1037"/>
        <w:gridCol w:w="2203"/>
        <w:gridCol w:w="955"/>
        <w:gridCol w:w="1152"/>
        <w:gridCol w:w="898"/>
        <w:gridCol w:w="912"/>
        <w:gridCol w:w="1003"/>
        <w:gridCol w:w="1022"/>
        <w:gridCol w:w="1037"/>
      </w:tblGrid>
      <w:tr w:rsidR="005E1652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lastRenderedPageBreak/>
              <w:t xml:space="preserve">Лужний агар 100г, згідно додатку №1 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Лужний агар 100г, згідно додатку №1 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48,60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Лужний агар 250г, згідно додатку №1 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</w:t>
            </w:r>
            <w:r>
              <w:t xml:space="preserve">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Лужний агар 250г, згідно додатку №1 свідоцтва про державну реєстрацію №11111/2011 від 09.12.2011р. ТУ У </w:t>
            </w:r>
            <w:r w:rsidRPr="00B63F29">
              <w:t>24.4-37219230</w:t>
            </w:r>
            <w:r w:rsidRPr="00B63F29">
              <w:softHyphen/>
              <w:t>001:2011</w:t>
            </w:r>
            <w:r>
              <w:t xml:space="preserve">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Товариство з обмеженою відповідальністю </w:t>
            </w:r>
            <w:r>
              <w:t>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114,00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Мюллера-Хінтона 250г,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Мюллера-Хінтона 250г,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</w:t>
            </w:r>
            <w:r>
              <w:t>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132,00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Мюллера-Хінтона 100г,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Мюллера-Хінтона 100г, згідно додатку №1 свідоцтва про державну реєстрацію №11111/2011 від 09.12.2011р. ТУ У 24.4-37219230-001:2011 Поживні середовища для санітарної та клінічної мікробіол</w:t>
            </w:r>
            <w:r>
              <w:t>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55,80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Пептон лужний 250г,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Пептон лужний 250г, згідно додатку №1 свідоцтва про державну реєстрацію №11111/2011 від 09.12.2011р. ТУ У 24.4-37219230-001:2011 Поживні середовища для санітарної та клінічної мікробіолог</w:t>
            </w:r>
            <w:r>
              <w:t>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112.50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Пептон лужний 100г,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>Для вирощування мікроорганізмі в при проведенн</w:t>
            </w:r>
            <w:r>
              <w:t xml:space="preserve">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Пептон лужний 100г,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</w:t>
            </w:r>
            <w:r>
              <w:t>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48,00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Поживний агар 100г,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280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Поживний агар 100г, згідно додатку №1 свідоцтва про 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</w:t>
            </w:r>
            <w:r>
              <w:t>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rPr>
                <w:lang w:val="en-US"/>
              </w:rP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55,80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1652" w:rsidRDefault="005E165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898"/>
        <w:gridCol w:w="1037"/>
        <w:gridCol w:w="2203"/>
        <w:gridCol w:w="955"/>
        <w:gridCol w:w="1152"/>
        <w:gridCol w:w="898"/>
        <w:gridCol w:w="912"/>
        <w:gridCol w:w="1003"/>
        <w:gridCol w:w="1022"/>
        <w:gridCol w:w="1037"/>
      </w:tblGrid>
      <w:tr w:rsidR="005E1652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lang w:val="ru"/>
              </w:rPr>
              <w:lastRenderedPageBreak/>
              <w:t xml:space="preserve">Поживний агар 250г, </w:t>
            </w:r>
            <w:r>
              <w:t xml:space="preserve">згідно </w:t>
            </w:r>
            <w:r>
              <w:rPr>
                <w:lang w:val="ru"/>
              </w:rPr>
              <w:t xml:space="preserve">додатку </w:t>
            </w:r>
            <w:r>
              <w:rPr>
                <w:lang w:val="de"/>
              </w:rPr>
              <w:t xml:space="preserve">№1 </w:t>
            </w:r>
            <w:r>
              <w:t xml:space="preserve">свідоцтва </w:t>
            </w:r>
            <w:r>
              <w:rPr>
                <w:lang w:val="ru"/>
              </w:rPr>
              <w:t xml:space="preserve">про державну </w:t>
            </w:r>
            <w:r>
              <w:t>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Поживний агар 250г,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</w:t>
            </w:r>
            <w:r>
              <w:t>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132,00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Поживний бульйон 100г,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Поживний бульйон 100г, згідно</w:t>
            </w:r>
            <w:r>
              <w:t xml:space="preserve">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52,80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652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Поживний бульйон 250г,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мікробіології, сухі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3821 00 00 10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Для вирощування мікроорганізмі в при проведенні діагностики </w:t>
            </w:r>
            <w:r>
              <w:rPr>
                <w:lang w:val="en-US"/>
              </w:rPr>
              <w:t>in</w:t>
            </w:r>
            <w:r w:rsidRPr="00B63F29">
              <w:rPr>
                <w:lang w:val="ru-RU"/>
              </w:rPr>
              <w:t xml:space="preserve"> </w:t>
            </w:r>
            <w:r>
              <w:rPr>
                <w:lang w:val="en-US"/>
              </w:rPr>
              <w:t>Vitro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Поживний бульйон 250г, згідно додатку №1 свідоцтва </w:t>
            </w:r>
            <w:r>
              <w:rPr>
                <w:lang w:val="ru"/>
              </w:rPr>
              <w:t xml:space="preserve">про </w:t>
            </w:r>
            <w:r>
              <w:t>державну реєстрацію №11111/2011 від 09.12.2011р. ТУ У 24.4-37219230-001:2011 Поживні середовища для санітарної та клінічної мікробіо</w:t>
            </w:r>
            <w:r>
              <w:t>логії, сухі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Товариство з обмеженою відповідальністю "Фармактив", Україна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11111/2011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09.12.2012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B53B7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124,50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52" w:rsidRDefault="005E16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1652" w:rsidRDefault="00B53B71">
      <w:pPr>
        <w:pStyle w:val="120"/>
        <w:keepNext/>
        <w:keepLines/>
        <w:shd w:val="clear" w:color="auto" w:fill="auto"/>
        <w:spacing w:before="704" w:after="9" w:line="200" w:lineRule="exact"/>
        <w:ind w:left="40"/>
      </w:pPr>
      <w:bookmarkStart w:id="4" w:name="bookmark3"/>
      <w:r>
        <w:rPr>
          <w:rStyle w:val="121"/>
        </w:rPr>
        <w:t>Начальник Управління розвитку</w:t>
      </w:r>
      <w:bookmarkEnd w:id="4"/>
    </w:p>
    <w:p w:rsidR="005E1652" w:rsidRDefault="00B53B71">
      <w:pPr>
        <w:pStyle w:val="120"/>
        <w:keepNext/>
        <w:keepLines/>
        <w:shd w:val="clear" w:color="auto" w:fill="auto"/>
        <w:tabs>
          <w:tab w:val="left" w:pos="10979"/>
        </w:tabs>
        <w:spacing w:before="0" w:after="0" w:line="200" w:lineRule="exact"/>
        <w:ind w:left="40"/>
      </w:pPr>
      <w:bookmarkStart w:id="5" w:name="bookmark4"/>
      <w:r>
        <w:rPr>
          <w:rStyle w:val="121"/>
        </w:rPr>
        <w:t>фармацевтичного сектору галузі охорони здоров'я</w:t>
      </w:r>
      <w:r>
        <w:rPr>
          <w:rStyle w:val="121"/>
        </w:rPr>
        <w:tab/>
        <w:t>Л.В. Коношевич</w:t>
      </w:r>
      <w:bookmarkEnd w:id="5"/>
    </w:p>
    <w:sectPr w:rsidR="005E1652">
      <w:footerReference w:type="default" r:id="rId7"/>
      <w:footerReference w:type="first" r:id="rId8"/>
      <w:pgSz w:w="16837" w:h="11905" w:orient="landscape"/>
      <w:pgMar w:top="304" w:right="3206" w:bottom="467" w:left="3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71" w:rsidRDefault="00B53B71">
      <w:r>
        <w:separator/>
      </w:r>
    </w:p>
  </w:endnote>
  <w:endnote w:type="continuationSeparator" w:id="0">
    <w:p w:rsidR="00B53B71" w:rsidRDefault="00B5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2" w:rsidRDefault="00B53B71">
    <w:pPr>
      <w:pStyle w:val="a5"/>
      <w:framePr w:w="16838" w:h="106" w:wrap="none" w:vAnchor="text" w:hAnchor="page" w:y="-580"/>
      <w:shd w:val="clear" w:color="auto" w:fill="auto"/>
      <w:ind w:left="15590"/>
    </w:pPr>
    <w:r>
      <w:fldChar w:fldCharType="begin"/>
    </w:r>
    <w:r>
      <w:instrText xml:space="preserve"> PAGE \* MERGEFORMAT </w:instrText>
    </w:r>
    <w:r>
      <w:fldChar w:fldCharType="separate"/>
    </w:r>
    <w:r w:rsidR="00D02B1B" w:rsidRPr="00D02B1B">
      <w:rPr>
        <w:rStyle w:val="Impact65pt0"/>
        <w:noProof/>
      </w:rPr>
      <w:t>3</w:t>
    </w:r>
    <w:r>
      <w:rPr>
        <w:rStyle w:val="Impact65pt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2" w:rsidRDefault="005E16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71" w:rsidRDefault="00B53B71"/>
  </w:footnote>
  <w:footnote w:type="continuationSeparator" w:id="0">
    <w:p w:rsidR="00B53B71" w:rsidRDefault="00B53B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1652"/>
    <w:rsid w:val="005E1652"/>
    <w:rsid w:val="00B53B71"/>
    <w:rsid w:val="00B63F29"/>
    <w:rsid w:val="00D0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5"/>
      <w:szCs w:val="15"/>
      <w:lang w:val="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mpact65pt">
    <w:name w:val="Колонтитул + Impact;6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pt">
    <w:name w:val="Основной текст + 6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6pt0">
    <w:name w:val="Основной текст + 6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lang w:val="de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lang w:val="de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lang w:val="de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Impact65pt0">
    <w:name w:val="Колонтитул + Impact;6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mpact75pt">
    <w:name w:val="Основной текст + Impact;7;5 pt"/>
    <w:basedOn w:val="a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rial7pt">
    <w:name w:val="Основной текст + Arial;7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  <w:lang w:val="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187" w:lineRule="exact"/>
      <w:ind w:hanging="22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720" w:after="6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8715</Words>
  <Characters>4969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&lt;C4EEE4E0F2EEEA20E4EE20EDE0EAE0E7F3203036203034203230313220205F322E786C73&gt;</vt:lpstr>
    </vt:vector>
  </TitlesOfParts>
  <Company>*</Company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&lt;C4EEE4E0F2EEEA20E4EE20EDE0EAE0E7F3203036203034203230313220205F322E786C73&gt;</dc:title>
  <dc:creator>Kuret</dc:creator>
  <cp:lastModifiedBy>Kuret</cp:lastModifiedBy>
  <cp:revision>1</cp:revision>
  <dcterms:created xsi:type="dcterms:W3CDTF">2012-04-17T18:12:00Z</dcterms:created>
  <dcterms:modified xsi:type="dcterms:W3CDTF">2012-04-17T18:35:00Z</dcterms:modified>
</cp:coreProperties>
</file>